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1AAB0892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9F332AB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01EBCEE6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E6CFBEF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609EA60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05713A99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6885D16" w14:textId="77777777" w:rsidR="0075275F" w:rsidRDefault="0075275F" w:rsidP="0075275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867DEBA" w14:textId="77777777" w:rsidR="0075275F" w:rsidRDefault="0075275F" w:rsidP="0075275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3742592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9D23205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FD5DDCF" w14:textId="77777777" w:rsidR="00C75B30" w:rsidRDefault="00AB3E0E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181DC4E0" wp14:editId="491675C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48B6A4A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E748F9F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598AADE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1D73EA3" w14:textId="77777777" w:rsidR="00A46B41" w:rsidRPr="00403C2F" w:rsidRDefault="00A14DD6" w:rsidP="00403C2F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 w:rsidRPr="00A14DD6">
              <w:rPr>
                <w:rFonts w:ascii="Arial" w:hAnsi="Arial"/>
                <w:b/>
                <w:sz w:val="28"/>
              </w:rPr>
              <w:t>Tolo Bleach</w:t>
            </w:r>
          </w:p>
        </w:tc>
      </w:tr>
      <w:tr w:rsidR="000A0302" w14:paraId="2E38D05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83D998F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31D8E8A2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49DD886" w14:textId="77777777" w:rsidR="000A0302" w:rsidRDefault="00AB3E0E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7DB13A2B" wp14:editId="13116C86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6885FA0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78C959E2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5F8A2E5B" w14:textId="77777777" w:rsidR="004F2AE8" w:rsidRDefault="009B2766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Giftig</w:t>
            </w:r>
            <w:r w:rsidR="004F2AE8" w:rsidRPr="004F2AE8">
              <w:rPr>
                <w:rFonts w:ascii="Arial" w:hAnsi="Arial"/>
                <w:sz w:val="22"/>
              </w:rPr>
              <w:t xml:space="preserve"> für Wasserorganismen, mit langfristiger Wirkung.</w:t>
            </w:r>
          </w:p>
          <w:p w14:paraId="5321519E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044FE34" w14:textId="77777777" w:rsidR="000A0302" w:rsidRDefault="00AB3E0E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1E7D0F8C" wp14:editId="3ECA308C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574253C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9615D39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77D8363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6942394" w14:textId="77777777" w:rsidR="000A0302" w:rsidRDefault="00AB3E0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DB537A9" wp14:editId="5C252F33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5A009" w14:textId="77777777" w:rsidR="000A0302" w:rsidRDefault="00AB3E0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990AB72" wp14:editId="5E0DE7D0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A7946BE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99BE02F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7BF439E5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 w:rsidRPr="00C51EE4">
              <w:rPr>
                <w:rFonts w:ascii="Arial" w:hAnsi="Arial"/>
                <w:b/>
                <w:sz w:val="22"/>
              </w:rPr>
              <w:t>Nicht mit Säuren mischen</w:t>
            </w:r>
            <w:r>
              <w:rPr>
                <w:rFonts w:ascii="Arial" w:hAnsi="Arial"/>
                <w:sz w:val="22"/>
              </w:rPr>
              <w:t>.</w:t>
            </w:r>
          </w:p>
          <w:p w14:paraId="635E09B0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9A69CC0" w14:textId="77777777" w:rsidR="000A0302" w:rsidRDefault="00AB3E0E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68307A1" wp14:editId="7BC888FF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71EA6BB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CA57663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2BB7EA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DF743A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03C66BE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932A7AA" w14:textId="77777777" w:rsidR="000A0302" w:rsidRDefault="00AB3E0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73C92D9" wp14:editId="49DA848B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7057E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07A795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58E75F2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154F8F3F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8371E8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659C100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F204366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011636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E25900B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213F91F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348EF4E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6DDDD71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61EEE4A" w14:textId="77777777" w:rsidR="000A0302" w:rsidRDefault="00AB3E0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F1BB00C" wp14:editId="443D973F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84322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124364F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25444F11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899F4E6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403C2F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5554FE76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38B2C5B7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3D57D6F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6934EF3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29214CD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764B993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EC8E1E0" w14:textId="77777777" w:rsidR="000A0302" w:rsidRDefault="00AB3E0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9E03264" wp14:editId="78F9EC62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6B8E1541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403C2F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44D2585F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549514CB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4D42D622" w14:textId="77777777" w:rsidR="000A0302" w:rsidRDefault="00C75B30">
      <w:pPr>
        <w:rPr>
          <w:rFonts w:ascii="Arial" w:hAnsi="Arial"/>
          <w:sz w:val="22"/>
        </w:rPr>
      </w:pPr>
      <w:r w:rsidRPr="00AB3E0E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225AF9"/>
    <w:rsid w:val="00342A94"/>
    <w:rsid w:val="00342DA2"/>
    <w:rsid w:val="003D4809"/>
    <w:rsid w:val="00403C2F"/>
    <w:rsid w:val="00453CF7"/>
    <w:rsid w:val="004E336D"/>
    <w:rsid w:val="004F2AE8"/>
    <w:rsid w:val="00553C93"/>
    <w:rsid w:val="0060669C"/>
    <w:rsid w:val="00672D07"/>
    <w:rsid w:val="0075275F"/>
    <w:rsid w:val="0086224D"/>
    <w:rsid w:val="008D47FD"/>
    <w:rsid w:val="0091601B"/>
    <w:rsid w:val="009B2766"/>
    <w:rsid w:val="00A14DD6"/>
    <w:rsid w:val="00A46B41"/>
    <w:rsid w:val="00A85972"/>
    <w:rsid w:val="00AB3E0E"/>
    <w:rsid w:val="00C51EE4"/>
    <w:rsid w:val="00C75B30"/>
    <w:rsid w:val="00C76DC2"/>
    <w:rsid w:val="00D66EBE"/>
    <w:rsid w:val="00EC6ECC"/>
    <w:rsid w:val="00F51BB6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63AA7"/>
  <w15:chartTrackingRefBased/>
  <w15:docId w15:val="{3F9D2C42-A548-4C80-8715-0E24BE75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288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2021-04-29T10:58:00Z</dcterms:created>
  <dcterms:modified xsi:type="dcterms:W3CDTF">2022-07-18T09:06:00Z</dcterms:modified>
</cp:coreProperties>
</file>